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EA349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Il Liceo Classico e Linguistico G. Mazzini, consapevole dell’importanza della riservatezza dei dati e del loro trattamento, nel contesto di emergenza per il contrasto alla diffusione del COVID-19, pubbblica le seguenti informative ai sensi del Regolamento europeo (DGPR 2016/679) e del Decreto legislativo 10 agosto 2018, n. 101 :</w:t>
      </w:r>
    </w:p>
    <w:p w14:paraId="19CB15BE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hyperlink r:id="rId4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Informativa privacy A. S. 2020-21</w:t>
        </w:r>
      </w:hyperlink>
    </w:p>
    <w:p w14:paraId="1F0DD4EB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hyperlink r:id="rId5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Informativa a docenti e personale</w:t>
        </w:r>
      </w:hyperlink>
    </w:p>
    <w:p w14:paraId="70AE0C5E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hyperlink r:id="rId6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Informativa ai genitori e agli studenti</w:t>
        </w:r>
      </w:hyperlink>
    </w:p>
    <w:p w14:paraId="601D598C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hyperlink r:id="rId7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Registro dei trattamenti A. S. 2020-21</w:t>
        </w:r>
      </w:hyperlink>
    </w:p>
    <w:p w14:paraId="6101432C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Il Responsabile per la Protezione dei Dati (R.P.D.) ai sensi di quanto previsto dall’art.37 Regolamento (UE) 2016/679 del Parlamento Europeo e del Consiglio del 27 aprile 2016 (GDPR) è:</w:t>
      </w:r>
    </w:p>
    <w:p w14:paraId="087ADDBB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DPO – Mencarini Gabriele</w:t>
      </w:r>
      <w:r>
        <w:rPr>
          <w:rFonts w:ascii="Arial" w:hAnsi="Arial" w:cs="Arial"/>
          <w:color w:val="2B2B2B"/>
        </w:rPr>
        <w:br/>
        <w:t>In qualità di rappresentante legale dell’ azienda:</w:t>
      </w:r>
      <w:r>
        <w:rPr>
          <w:rFonts w:ascii="inherit" w:hAnsi="inherit" w:cs="Arial"/>
          <w:b/>
          <w:bCs/>
          <w:color w:val="2B2B2B"/>
          <w:bdr w:val="none" w:sz="0" w:space="0" w:color="auto" w:frame="1"/>
        </w:rPr>
        <w:br/>
      </w: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Diemme Informatica s.r.l</w:t>
      </w:r>
      <w:r>
        <w:rPr>
          <w:rFonts w:ascii="Arial" w:hAnsi="Arial" w:cs="Arial"/>
          <w:color w:val="2B2B2B"/>
        </w:rPr>
        <w:br/>
        <w:t>sede legale: Via Ceppo di melo 27 – 55014 Marlia LU</w:t>
      </w:r>
      <w:r>
        <w:rPr>
          <w:rFonts w:ascii="Arial" w:hAnsi="Arial" w:cs="Arial"/>
          <w:color w:val="2B2B2B"/>
        </w:rPr>
        <w:br/>
        <w:t>sede operativa: Via Enrico Mattei 721/E – 55100 Lucca LU</w:t>
      </w:r>
      <w:r>
        <w:rPr>
          <w:rFonts w:ascii="Arial" w:hAnsi="Arial" w:cs="Arial"/>
          <w:color w:val="2B2B2B"/>
        </w:rPr>
        <w:br/>
        <w:t>c.f. e P.Iva: 02115770469</w:t>
      </w:r>
      <w:r>
        <w:rPr>
          <w:rFonts w:ascii="Arial" w:hAnsi="Arial" w:cs="Arial"/>
          <w:color w:val="2B2B2B"/>
        </w:rPr>
        <w:br/>
        <w:t>Pec: </w:t>
      </w:r>
      <w:hyperlink r:id="rId8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contabilita@pec.diemmeinformatica.com</w:t>
        </w:r>
      </w:hyperlink>
      <w:r>
        <w:rPr>
          <w:rFonts w:ascii="Arial" w:hAnsi="Arial" w:cs="Arial"/>
          <w:color w:val="2B2B2B"/>
        </w:rPr>
        <w:br/>
        <w:t>Mail: </w:t>
      </w:r>
      <w:hyperlink r:id="rId9" w:history="1">
        <w:r>
          <w:rPr>
            <w:rStyle w:val="Collegamentoipertestuale"/>
            <w:rFonts w:ascii="inherit" w:hAnsi="inherit" w:cs="Arial"/>
            <w:color w:val="CF4208"/>
            <w:bdr w:val="none" w:sz="0" w:space="0" w:color="auto" w:frame="1"/>
          </w:rPr>
          <w:t>amministrazione@diemmeinformatica.com</w:t>
        </w:r>
      </w:hyperlink>
      <w:r>
        <w:rPr>
          <w:rFonts w:ascii="Arial" w:hAnsi="Arial" w:cs="Arial"/>
          <w:color w:val="2B2B2B"/>
        </w:rPr>
        <w:br/>
        <w:t>Tel. 0583491734</w:t>
      </w:r>
      <w:r>
        <w:rPr>
          <w:rFonts w:ascii="Arial" w:hAnsi="Arial" w:cs="Arial"/>
          <w:color w:val="2B2B2B"/>
        </w:rPr>
        <w:br/>
        <w:t>Cell. Mencarini. 3495740739</w:t>
      </w:r>
    </w:p>
    <w:p w14:paraId="6C99143D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Titolare del Trattamento dei Dati</w:t>
      </w:r>
    </w:p>
    <w:p w14:paraId="47AA6909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Titolare</w:t>
      </w:r>
    </w:p>
    <w:p w14:paraId="6F8C684A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L’Istituzione scolastica nella persona del Dirigente scolastico</w:t>
      </w:r>
    </w:p>
    <w:p w14:paraId="7889DFE8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Dirigente Scolastico:</w:t>
      </w:r>
    </w:p>
    <w:p w14:paraId="5C5FBF64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Monica Pasceri</w:t>
      </w:r>
    </w:p>
    <w:p w14:paraId="603E3FC2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Telefono:</w:t>
      </w:r>
    </w:p>
    <w:p w14:paraId="4F20ECE9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010468544</w:t>
      </w:r>
    </w:p>
    <w:p w14:paraId="3D2D9504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Sede del Titolare:</w:t>
      </w:r>
    </w:p>
    <w:p w14:paraId="18BA8349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via Reti 25, 16151, Genova</w:t>
      </w:r>
    </w:p>
    <w:p w14:paraId="464B5046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Indirizzo email del Titolare:</w:t>
      </w:r>
    </w:p>
    <w:p w14:paraId="52537594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eMail: gepc04000e@istruzione.it</w:t>
      </w:r>
    </w:p>
    <w:p w14:paraId="66D29B09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Style w:val="Enfasigrassetto"/>
          <w:rFonts w:ascii="inherit" w:hAnsi="inherit" w:cs="Arial"/>
          <w:color w:val="2B2B2B"/>
          <w:bdr w:val="none" w:sz="0" w:space="0" w:color="auto" w:frame="1"/>
        </w:rPr>
        <w:t>Indirizzo PEC del Titolare:</w:t>
      </w:r>
    </w:p>
    <w:p w14:paraId="3892942B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PEC:  gepc04000e@pec.istruzione.it</w:t>
      </w:r>
    </w:p>
    <w:p w14:paraId="6A4AFEAD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Informative:</w:t>
      </w:r>
    </w:p>
    <w:p w14:paraId="5A191082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Informativa fornitori aggiornata dlgs 101</w:t>
      </w:r>
    </w:p>
    <w:p w14:paraId="0E9B2704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Informativa incaricati aggiornata dlgs 101</w:t>
      </w:r>
    </w:p>
    <w:p w14:paraId="71348B7C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Informativa sito aggiornata dlgs 101</w:t>
      </w:r>
    </w:p>
    <w:p w14:paraId="07D7F562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Si allegano la</w:t>
      </w:r>
    </w:p>
    <w:p w14:paraId="02ED6248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hyperlink r:id="rId10" w:history="1">
        <w:r>
          <w:rPr>
            <w:rStyle w:val="Collegamentoipertestuale"/>
            <w:rFonts w:ascii="inherit" w:hAnsi="inherit" w:cs="Arial"/>
            <w:color w:val="0066CC"/>
            <w:bdr w:val="none" w:sz="0" w:space="0" w:color="auto" w:frame="1"/>
          </w:rPr>
          <w:t>Determina dell’avvio della revisione delle procedure per la privacy</w:t>
        </w:r>
      </w:hyperlink>
      <w:r>
        <w:rPr>
          <w:rFonts w:ascii="Arial" w:hAnsi="Arial" w:cs="Arial"/>
          <w:color w:val="2B2B2B"/>
        </w:rPr>
        <w:t>.</w:t>
      </w:r>
    </w:p>
    <w:p w14:paraId="67E0280A" w14:textId="77777777" w:rsidR="00D804A1" w:rsidRDefault="00D804A1" w:rsidP="00D804A1">
      <w:pPr>
        <w:pStyle w:val="Normale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>
        <w:rPr>
          <w:rFonts w:ascii="Arial" w:hAnsi="Arial" w:cs="Arial"/>
          <w:color w:val="2B2B2B"/>
        </w:rPr>
        <w:t>e l’</w:t>
      </w:r>
      <w:hyperlink r:id="rId11" w:history="1">
        <w:r>
          <w:rPr>
            <w:rStyle w:val="Collegamentoipertestuale"/>
            <w:rFonts w:ascii="inherit" w:hAnsi="inherit" w:cs="Arial"/>
            <w:color w:val="0066CC"/>
            <w:bdr w:val="none" w:sz="0" w:space="0" w:color="auto" w:frame="1"/>
          </w:rPr>
          <w:t>Indagine conoscitiva figura RDP /RDO rete PONENTE</w:t>
        </w:r>
      </w:hyperlink>
      <w:r>
        <w:rPr>
          <w:rFonts w:ascii="Arial" w:hAnsi="Arial" w:cs="Arial"/>
          <w:color w:val="2B2B2B"/>
        </w:rPr>
        <w:t> .</w:t>
      </w:r>
    </w:p>
    <w:p w14:paraId="2E1B0E95" w14:textId="77777777" w:rsidR="0042411F" w:rsidRDefault="00450665"/>
    <w:sectPr w:rsidR="004241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4A1"/>
    <w:rsid w:val="00523F48"/>
    <w:rsid w:val="00B56702"/>
    <w:rsid w:val="00D4238A"/>
    <w:rsid w:val="00D8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0915"/>
  <w15:chartTrackingRefBased/>
  <w15:docId w15:val="{72994E72-B9EC-4F0B-B497-2461AD854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D8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semiHidden/>
    <w:unhideWhenUsed/>
    <w:rsid w:val="00D804A1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D804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23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bilita@pec.diemmeinformatica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liceomazzinigenova.edu.it/wp-content/uploads/2018/05/nuovo-registro-dei-trattamenti_2020.pdf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iceomazzinigenova.edu.it/wp-content/uploads/2018/05/informativa-privacy-DAD-FAMIGLIE-con-indicazione-nota-Miur-388-del-17-marzo-2020.pdf" TargetMode="External"/><Relationship Id="rId11" Type="http://schemas.openxmlformats.org/officeDocument/2006/relationships/hyperlink" Target="https://www.liceomazzinigenova.edu.it/wp-content/uploads/2018/05/C_Indagine-conoscitiva-rete-PONENTE.pdf" TargetMode="External"/><Relationship Id="rId5" Type="http://schemas.openxmlformats.org/officeDocument/2006/relationships/hyperlink" Target="https://www.liceomazzinigenova.edu.it/wp-content/uploads/2018/05/informativa-docenti-e-dipendenti-privacy-DAD-con-indicazione-nota-Miur-388-del-17-marzo-2020.pdf" TargetMode="External"/><Relationship Id="rId10" Type="http://schemas.openxmlformats.org/officeDocument/2006/relationships/hyperlink" Target="https://www.liceomazzinigenova.edu.it/wp-content/uploads/2018/05/determina-privacy.pdf" TargetMode="External"/><Relationship Id="rId4" Type="http://schemas.openxmlformats.org/officeDocument/2006/relationships/hyperlink" Target="https://www.liceomazzinigenova.edu.it/wp-content/uploads/2018/05/INFORMATIVA-PRIVACY-2020_.pdf" TargetMode="External"/><Relationship Id="rId9" Type="http://schemas.openxmlformats.org/officeDocument/2006/relationships/hyperlink" Target="mailto:amministrazione@diemmeinformatic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palma</dc:creator>
  <cp:keywords/>
  <dc:description/>
  <cp:lastModifiedBy>carolina palma</cp:lastModifiedBy>
  <cp:revision>2</cp:revision>
  <dcterms:created xsi:type="dcterms:W3CDTF">2023-05-05T07:14:00Z</dcterms:created>
  <dcterms:modified xsi:type="dcterms:W3CDTF">2023-05-05T07:14:00Z</dcterms:modified>
</cp:coreProperties>
</file>